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63" w:rsidRPr="00971C63" w:rsidRDefault="00971C63" w:rsidP="00971C63">
      <w:pPr>
        <w:pStyle w:val="NormalWeb"/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 w:rsidRPr="00971C63">
        <w:rPr>
          <w:b/>
          <w:sz w:val="28"/>
          <w:szCs w:val="28"/>
          <w:lang w:val="en"/>
        </w:rPr>
        <w:t>Enter Meeting Room Rental at Sonesta ES Hotels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Room Rental Revenue is posted to the Banquets </w:t>
      </w:r>
      <w:proofErr w:type="spellStart"/>
      <w:r>
        <w:rPr>
          <w:sz w:val="20"/>
          <w:szCs w:val="20"/>
          <w:lang w:val="en"/>
        </w:rPr>
        <w:t>Dept</w:t>
      </w:r>
      <w:proofErr w:type="spellEnd"/>
      <w:r>
        <w:rPr>
          <w:sz w:val="20"/>
          <w:szCs w:val="20"/>
          <w:lang w:val="en"/>
        </w:rPr>
        <w:t xml:space="preserve"> (1151) and is forecasted in the FBREV module of CIA.  To enter the forecasted Room Rental for the first time, follow these steps: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 1. Log into CIA, and click on 'FBREV - Food &amp; Beverage Revenue'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2. Go to the Utilities menu and select 'Setup Outlets'.  On the line labeled "Corporate (Group)".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  a.</w:t>
      </w:r>
      <w:proofErr w:type="gramStart"/>
      <w:r>
        <w:rPr>
          <w:sz w:val="20"/>
          <w:szCs w:val="20"/>
          <w:lang w:val="en"/>
        </w:rPr>
        <w:t>  Under</w:t>
      </w:r>
      <w:proofErr w:type="gramEnd"/>
      <w:r>
        <w:rPr>
          <w:sz w:val="20"/>
          <w:szCs w:val="20"/>
          <w:lang w:val="en"/>
        </w:rPr>
        <w:t xml:space="preserve"> Name type "Banquets"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  b.</w:t>
      </w:r>
      <w:proofErr w:type="gramStart"/>
      <w:r>
        <w:rPr>
          <w:sz w:val="20"/>
          <w:szCs w:val="20"/>
          <w:lang w:val="en"/>
        </w:rPr>
        <w:t>  Check</w:t>
      </w:r>
      <w:proofErr w:type="gramEnd"/>
      <w:r>
        <w:rPr>
          <w:sz w:val="20"/>
          <w:szCs w:val="20"/>
          <w:lang w:val="en"/>
        </w:rPr>
        <w:t xml:space="preserve"> the box for 'Budget this Outlet'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  c.</w:t>
      </w:r>
      <w:proofErr w:type="gramStart"/>
      <w:r>
        <w:rPr>
          <w:sz w:val="20"/>
          <w:szCs w:val="20"/>
          <w:lang w:val="en"/>
        </w:rPr>
        <w:t>  Click</w:t>
      </w:r>
      <w:proofErr w:type="gramEnd"/>
      <w:r>
        <w:rPr>
          <w:sz w:val="20"/>
          <w:szCs w:val="20"/>
          <w:lang w:val="en"/>
        </w:rPr>
        <w:t xml:space="preserve"> the OK button 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noProof/>
          <w:sz w:val="20"/>
          <w:szCs w:val="20"/>
        </w:rPr>
        <w:drawing>
          <wp:inline distT="0" distB="0" distL="0" distR="0">
            <wp:extent cx="5438775" cy="3562350"/>
            <wp:effectExtent l="0" t="0" r="0" b="0"/>
            <wp:docPr id="3" name="Picture 3" descr="http://cdn.freshdesk.com/data/helpdesk/attachments/production/6822190/original/Outlets.PNG?137173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freshdesk.com/data/helpdesk/attachments/production/6822190/original/Outlets.PNG?13717399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The above steps must be done only time. You will not have to do this each month.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 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3. From the main FBREV screen, click the button labeled "Change 2013 Forecast"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4. On the next screen, set the Outlet to Banquets, set the Revenue to Other and click the link for "Change Forecast"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705225" cy="2828925"/>
            <wp:effectExtent l="0" t="0" r="0" b="0"/>
            <wp:docPr id="2" name="Picture 2" descr="http://cdn.freshdesk.com/data/helpdesk/attachments/production/6822402/original/BanquetsRR.PNG?137174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freshdesk.com/data/helpdesk/attachments/production/6822402/original/BanquetsRR.PNG?1371740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5. On the next screen, enter the monthly forecasted room rental.  Make sure to select the correct month at the top of the screen.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When all future months are entered, close FBREV and save data.  When you enter the Buddy program, these revenues will automatically import to the forecasted P&amp;L.</w:t>
      </w:r>
    </w:p>
    <w:p w:rsidR="00971C63" w:rsidRDefault="00971C63" w:rsidP="00971C63">
      <w:pPr>
        <w:pStyle w:val="NormalWeb"/>
        <w:rPr>
          <w:sz w:val="20"/>
          <w:szCs w:val="20"/>
          <w:lang w:val="en"/>
        </w:rPr>
      </w:pPr>
      <w:r>
        <w:rPr>
          <w:noProof/>
          <w:sz w:val="20"/>
          <w:szCs w:val="20"/>
        </w:rPr>
        <w:drawing>
          <wp:inline distT="0" distB="0" distL="0" distR="0">
            <wp:extent cx="3695700" cy="3352800"/>
            <wp:effectExtent l="0" t="0" r="0" b="0"/>
            <wp:docPr id="1" name="Picture 1" descr="http://cdn.freshdesk.com/data/helpdesk/attachments/production/6822557/original/BanquetsRREntrySample.PNG?137174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freshdesk.com/data/helpdesk/attachments/production/6822557/original/BanquetsRREntrySample.PNG?1371740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EE" w:rsidRDefault="00B45DEE"/>
    <w:sectPr w:rsidR="00B45DEE" w:rsidSect="00B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3"/>
    <w:rsid w:val="00010F0F"/>
    <w:rsid w:val="00020A81"/>
    <w:rsid w:val="000279A1"/>
    <w:rsid w:val="000323BA"/>
    <w:rsid w:val="0003321B"/>
    <w:rsid w:val="00040E24"/>
    <w:rsid w:val="00041A3F"/>
    <w:rsid w:val="00045569"/>
    <w:rsid w:val="00055D5E"/>
    <w:rsid w:val="00065C70"/>
    <w:rsid w:val="00065FF9"/>
    <w:rsid w:val="000817C9"/>
    <w:rsid w:val="0008527D"/>
    <w:rsid w:val="0008575A"/>
    <w:rsid w:val="00091E20"/>
    <w:rsid w:val="00096261"/>
    <w:rsid w:val="00096DF4"/>
    <w:rsid w:val="000A0AC8"/>
    <w:rsid w:val="000A26DF"/>
    <w:rsid w:val="000A2824"/>
    <w:rsid w:val="000A2C62"/>
    <w:rsid w:val="000A4795"/>
    <w:rsid w:val="000A7A0A"/>
    <w:rsid w:val="000B3B55"/>
    <w:rsid w:val="000B6F01"/>
    <w:rsid w:val="000B7186"/>
    <w:rsid w:val="000C3E64"/>
    <w:rsid w:val="000C4D7F"/>
    <w:rsid w:val="000C6481"/>
    <w:rsid w:val="000D00A0"/>
    <w:rsid w:val="000D15B3"/>
    <w:rsid w:val="000E2284"/>
    <w:rsid w:val="000E32A0"/>
    <w:rsid w:val="000E6A34"/>
    <w:rsid w:val="000E77D2"/>
    <w:rsid w:val="000F719A"/>
    <w:rsid w:val="000F73D0"/>
    <w:rsid w:val="0010053B"/>
    <w:rsid w:val="0010585E"/>
    <w:rsid w:val="00114FDF"/>
    <w:rsid w:val="001209D8"/>
    <w:rsid w:val="0012252D"/>
    <w:rsid w:val="00130388"/>
    <w:rsid w:val="001425D2"/>
    <w:rsid w:val="00143740"/>
    <w:rsid w:val="00144AC0"/>
    <w:rsid w:val="00145E3E"/>
    <w:rsid w:val="00151242"/>
    <w:rsid w:val="00151912"/>
    <w:rsid w:val="00154ED5"/>
    <w:rsid w:val="001566CE"/>
    <w:rsid w:val="00157808"/>
    <w:rsid w:val="00160122"/>
    <w:rsid w:val="00161244"/>
    <w:rsid w:val="001637C3"/>
    <w:rsid w:val="00173583"/>
    <w:rsid w:val="00175FBF"/>
    <w:rsid w:val="001823CE"/>
    <w:rsid w:val="0018595E"/>
    <w:rsid w:val="001918D6"/>
    <w:rsid w:val="00192C59"/>
    <w:rsid w:val="00192E78"/>
    <w:rsid w:val="00195F5F"/>
    <w:rsid w:val="001967BA"/>
    <w:rsid w:val="00196B22"/>
    <w:rsid w:val="00196E61"/>
    <w:rsid w:val="001A11A2"/>
    <w:rsid w:val="001A1218"/>
    <w:rsid w:val="001A2891"/>
    <w:rsid w:val="001A4EAE"/>
    <w:rsid w:val="001B0BBF"/>
    <w:rsid w:val="001B1465"/>
    <w:rsid w:val="001B32AD"/>
    <w:rsid w:val="001C0AD0"/>
    <w:rsid w:val="001C3026"/>
    <w:rsid w:val="001D07C3"/>
    <w:rsid w:val="001D4613"/>
    <w:rsid w:val="001D6436"/>
    <w:rsid w:val="001D726D"/>
    <w:rsid w:val="001E1B34"/>
    <w:rsid w:val="001E3E48"/>
    <w:rsid w:val="001E6650"/>
    <w:rsid w:val="001E7C50"/>
    <w:rsid w:val="001F5522"/>
    <w:rsid w:val="001F6BF3"/>
    <w:rsid w:val="001F78E6"/>
    <w:rsid w:val="00203A29"/>
    <w:rsid w:val="00206E5A"/>
    <w:rsid w:val="00213AC0"/>
    <w:rsid w:val="00214EF9"/>
    <w:rsid w:val="00215400"/>
    <w:rsid w:val="0021584C"/>
    <w:rsid w:val="00217410"/>
    <w:rsid w:val="00220FC8"/>
    <w:rsid w:val="00222F1C"/>
    <w:rsid w:val="002335D2"/>
    <w:rsid w:val="0023368A"/>
    <w:rsid w:val="00237868"/>
    <w:rsid w:val="002425B0"/>
    <w:rsid w:val="00246583"/>
    <w:rsid w:val="00246881"/>
    <w:rsid w:val="00250182"/>
    <w:rsid w:val="002538C3"/>
    <w:rsid w:val="00257E94"/>
    <w:rsid w:val="002607E7"/>
    <w:rsid w:val="0026344D"/>
    <w:rsid w:val="0026362E"/>
    <w:rsid w:val="00264B0D"/>
    <w:rsid w:val="0026568E"/>
    <w:rsid w:val="00265BB5"/>
    <w:rsid w:val="00273A6B"/>
    <w:rsid w:val="002744B3"/>
    <w:rsid w:val="002872D5"/>
    <w:rsid w:val="00292956"/>
    <w:rsid w:val="00292F55"/>
    <w:rsid w:val="00295444"/>
    <w:rsid w:val="002A194A"/>
    <w:rsid w:val="002A4525"/>
    <w:rsid w:val="002A4E63"/>
    <w:rsid w:val="002A53A0"/>
    <w:rsid w:val="002B0228"/>
    <w:rsid w:val="002B57DE"/>
    <w:rsid w:val="002C5615"/>
    <w:rsid w:val="002D0504"/>
    <w:rsid w:val="002D5FFD"/>
    <w:rsid w:val="002D7109"/>
    <w:rsid w:val="002E0056"/>
    <w:rsid w:val="002E176E"/>
    <w:rsid w:val="002E3595"/>
    <w:rsid w:val="002E4C59"/>
    <w:rsid w:val="002E559A"/>
    <w:rsid w:val="002F3B32"/>
    <w:rsid w:val="002F73E1"/>
    <w:rsid w:val="002F7E82"/>
    <w:rsid w:val="00302628"/>
    <w:rsid w:val="00306193"/>
    <w:rsid w:val="0030770E"/>
    <w:rsid w:val="00320F8D"/>
    <w:rsid w:val="003213E1"/>
    <w:rsid w:val="003279F9"/>
    <w:rsid w:val="00337B6A"/>
    <w:rsid w:val="00341BB0"/>
    <w:rsid w:val="00354E8D"/>
    <w:rsid w:val="00355314"/>
    <w:rsid w:val="00361376"/>
    <w:rsid w:val="00366996"/>
    <w:rsid w:val="00366EB5"/>
    <w:rsid w:val="003675BD"/>
    <w:rsid w:val="003709F9"/>
    <w:rsid w:val="00373BEA"/>
    <w:rsid w:val="00383113"/>
    <w:rsid w:val="00383147"/>
    <w:rsid w:val="00384EA1"/>
    <w:rsid w:val="00387149"/>
    <w:rsid w:val="003912F6"/>
    <w:rsid w:val="00391B24"/>
    <w:rsid w:val="00392A36"/>
    <w:rsid w:val="00393950"/>
    <w:rsid w:val="00394CBB"/>
    <w:rsid w:val="00396594"/>
    <w:rsid w:val="003A61C7"/>
    <w:rsid w:val="003A6446"/>
    <w:rsid w:val="003A69C0"/>
    <w:rsid w:val="003B2236"/>
    <w:rsid w:val="003B2315"/>
    <w:rsid w:val="003B2A1A"/>
    <w:rsid w:val="003B4857"/>
    <w:rsid w:val="003B5426"/>
    <w:rsid w:val="003B715F"/>
    <w:rsid w:val="003B771A"/>
    <w:rsid w:val="003C281B"/>
    <w:rsid w:val="003C3660"/>
    <w:rsid w:val="003C414F"/>
    <w:rsid w:val="003D138E"/>
    <w:rsid w:val="003D4837"/>
    <w:rsid w:val="003D4C70"/>
    <w:rsid w:val="003D65A3"/>
    <w:rsid w:val="003E0EA5"/>
    <w:rsid w:val="003E1BC4"/>
    <w:rsid w:val="003E382D"/>
    <w:rsid w:val="003E3C3C"/>
    <w:rsid w:val="00401A32"/>
    <w:rsid w:val="004020D2"/>
    <w:rsid w:val="00402A70"/>
    <w:rsid w:val="00402AF3"/>
    <w:rsid w:val="00413AB0"/>
    <w:rsid w:val="00413AF1"/>
    <w:rsid w:val="004140FA"/>
    <w:rsid w:val="004211D3"/>
    <w:rsid w:val="00422BAE"/>
    <w:rsid w:val="004276B8"/>
    <w:rsid w:val="0043090C"/>
    <w:rsid w:val="00433A4E"/>
    <w:rsid w:val="00435FC3"/>
    <w:rsid w:val="00436B6A"/>
    <w:rsid w:val="00444B75"/>
    <w:rsid w:val="00450C5E"/>
    <w:rsid w:val="004539ED"/>
    <w:rsid w:val="0046108B"/>
    <w:rsid w:val="00463869"/>
    <w:rsid w:val="00465F17"/>
    <w:rsid w:val="004678D1"/>
    <w:rsid w:val="00470310"/>
    <w:rsid w:val="004728E0"/>
    <w:rsid w:val="004756AF"/>
    <w:rsid w:val="0047747B"/>
    <w:rsid w:val="00481448"/>
    <w:rsid w:val="00483CDC"/>
    <w:rsid w:val="00484807"/>
    <w:rsid w:val="00486E61"/>
    <w:rsid w:val="00487E21"/>
    <w:rsid w:val="00487FA0"/>
    <w:rsid w:val="00490A9E"/>
    <w:rsid w:val="00495790"/>
    <w:rsid w:val="004A1823"/>
    <w:rsid w:val="004A2093"/>
    <w:rsid w:val="004B7237"/>
    <w:rsid w:val="004B7E08"/>
    <w:rsid w:val="004B7FFA"/>
    <w:rsid w:val="004C27FA"/>
    <w:rsid w:val="004C2857"/>
    <w:rsid w:val="004C5DE2"/>
    <w:rsid w:val="004D34B7"/>
    <w:rsid w:val="004D5554"/>
    <w:rsid w:val="004D79A3"/>
    <w:rsid w:val="004E30DD"/>
    <w:rsid w:val="004E49E0"/>
    <w:rsid w:val="004E647F"/>
    <w:rsid w:val="004E78D0"/>
    <w:rsid w:val="004E7EAE"/>
    <w:rsid w:val="004F655D"/>
    <w:rsid w:val="004F7595"/>
    <w:rsid w:val="004F7B6F"/>
    <w:rsid w:val="00503D89"/>
    <w:rsid w:val="00504833"/>
    <w:rsid w:val="005125D4"/>
    <w:rsid w:val="00514BD8"/>
    <w:rsid w:val="00514D2A"/>
    <w:rsid w:val="00514EE8"/>
    <w:rsid w:val="0051557B"/>
    <w:rsid w:val="005206D0"/>
    <w:rsid w:val="00522A6F"/>
    <w:rsid w:val="005231B7"/>
    <w:rsid w:val="005313C0"/>
    <w:rsid w:val="005331E1"/>
    <w:rsid w:val="005331EE"/>
    <w:rsid w:val="005352DA"/>
    <w:rsid w:val="00537E7C"/>
    <w:rsid w:val="00542991"/>
    <w:rsid w:val="00544F61"/>
    <w:rsid w:val="0055043C"/>
    <w:rsid w:val="00553D94"/>
    <w:rsid w:val="00565D37"/>
    <w:rsid w:val="005663C2"/>
    <w:rsid w:val="00567D12"/>
    <w:rsid w:val="0057150A"/>
    <w:rsid w:val="00572269"/>
    <w:rsid w:val="00577E9F"/>
    <w:rsid w:val="00582188"/>
    <w:rsid w:val="00583865"/>
    <w:rsid w:val="00584042"/>
    <w:rsid w:val="00593513"/>
    <w:rsid w:val="00597AF3"/>
    <w:rsid w:val="005A0A50"/>
    <w:rsid w:val="005A1084"/>
    <w:rsid w:val="005A1A6E"/>
    <w:rsid w:val="005A21A7"/>
    <w:rsid w:val="005A6C90"/>
    <w:rsid w:val="005B084A"/>
    <w:rsid w:val="005B3708"/>
    <w:rsid w:val="005B6EB6"/>
    <w:rsid w:val="005C1C9C"/>
    <w:rsid w:val="005C1F07"/>
    <w:rsid w:val="005C2E88"/>
    <w:rsid w:val="005D12EE"/>
    <w:rsid w:val="005D4646"/>
    <w:rsid w:val="005D51A5"/>
    <w:rsid w:val="005D6E45"/>
    <w:rsid w:val="005E0640"/>
    <w:rsid w:val="005E44AC"/>
    <w:rsid w:val="005E52CC"/>
    <w:rsid w:val="005E5DDE"/>
    <w:rsid w:val="005E6F42"/>
    <w:rsid w:val="005F350B"/>
    <w:rsid w:val="005F580C"/>
    <w:rsid w:val="005F59DB"/>
    <w:rsid w:val="006001E0"/>
    <w:rsid w:val="00614C30"/>
    <w:rsid w:val="00614CF8"/>
    <w:rsid w:val="00615DEF"/>
    <w:rsid w:val="00620897"/>
    <w:rsid w:val="00632F0F"/>
    <w:rsid w:val="00636434"/>
    <w:rsid w:val="00637C56"/>
    <w:rsid w:val="0064334D"/>
    <w:rsid w:val="00646512"/>
    <w:rsid w:val="00653933"/>
    <w:rsid w:val="0065423D"/>
    <w:rsid w:val="00662C79"/>
    <w:rsid w:val="006632F8"/>
    <w:rsid w:val="006673D3"/>
    <w:rsid w:val="00667E72"/>
    <w:rsid w:val="00673D4B"/>
    <w:rsid w:val="00677683"/>
    <w:rsid w:val="00677CA7"/>
    <w:rsid w:val="00683B64"/>
    <w:rsid w:val="006842D8"/>
    <w:rsid w:val="0069079B"/>
    <w:rsid w:val="0069371B"/>
    <w:rsid w:val="006946E2"/>
    <w:rsid w:val="0069662F"/>
    <w:rsid w:val="006A0252"/>
    <w:rsid w:val="006A084E"/>
    <w:rsid w:val="006A25D4"/>
    <w:rsid w:val="006A508C"/>
    <w:rsid w:val="006A58CE"/>
    <w:rsid w:val="006A5FB2"/>
    <w:rsid w:val="006A69DB"/>
    <w:rsid w:val="006A6DFF"/>
    <w:rsid w:val="006B1B0F"/>
    <w:rsid w:val="006B2C18"/>
    <w:rsid w:val="006B46F8"/>
    <w:rsid w:val="006B4996"/>
    <w:rsid w:val="006C2B94"/>
    <w:rsid w:val="006C2DAF"/>
    <w:rsid w:val="006C4976"/>
    <w:rsid w:val="006D7267"/>
    <w:rsid w:val="006F6F58"/>
    <w:rsid w:val="00707DB5"/>
    <w:rsid w:val="007115A7"/>
    <w:rsid w:val="00711C04"/>
    <w:rsid w:val="00716F5A"/>
    <w:rsid w:val="00720B69"/>
    <w:rsid w:val="00727767"/>
    <w:rsid w:val="00727AFD"/>
    <w:rsid w:val="0073041B"/>
    <w:rsid w:val="007311D5"/>
    <w:rsid w:val="00743325"/>
    <w:rsid w:val="00744D64"/>
    <w:rsid w:val="00745E00"/>
    <w:rsid w:val="00746648"/>
    <w:rsid w:val="00746CC1"/>
    <w:rsid w:val="00747493"/>
    <w:rsid w:val="0075083C"/>
    <w:rsid w:val="00754A98"/>
    <w:rsid w:val="00765C59"/>
    <w:rsid w:val="00766079"/>
    <w:rsid w:val="00774981"/>
    <w:rsid w:val="00777972"/>
    <w:rsid w:val="00777CFA"/>
    <w:rsid w:val="00781808"/>
    <w:rsid w:val="00782F18"/>
    <w:rsid w:val="00783201"/>
    <w:rsid w:val="007913CA"/>
    <w:rsid w:val="007919F4"/>
    <w:rsid w:val="0079387B"/>
    <w:rsid w:val="007947F3"/>
    <w:rsid w:val="007A09E7"/>
    <w:rsid w:val="007A511E"/>
    <w:rsid w:val="007A5CDF"/>
    <w:rsid w:val="007A5F4A"/>
    <w:rsid w:val="007B0BC9"/>
    <w:rsid w:val="007B5882"/>
    <w:rsid w:val="007C4718"/>
    <w:rsid w:val="007D6BA6"/>
    <w:rsid w:val="007D763A"/>
    <w:rsid w:val="007E021A"/>
    <w:rsid w:val="007E072C"/>
    <w:rsid w:val="007E6B54"/>
    <w:rsid w:val="007F23FA"/>
    <w:rsid w:val="007F47A2"/>
    <w:rsid w:val="0080136D"/>
    <w:rsid w:val="00801817"/>
    <w:rsid w:val="00803D22"/>
    <w:rsid w:val="00804528"/>
    <w:rsid w:val="008111C0"/>
    <w:rsid w:val="00812302"/>
    <w:rsid w:val="008135DC"/>
    <w:rsid w:val="00817B59"/>
    <w:rsid w:val="008258B7"/>
    <w:rsid w:val="00834204"/>
    <w:rsid w:val="00834F4C"/>
    <w:rsid w:val="00840952"/>
    <w:rsid w:val="008417C6"/>
    <w:rsid w:val="00852E09"/>
    <w:rsid w:val="008625C6"/>
    <w:rsid w:val="008640A8"/>
    <w:rsid w:val="008676A4"/>
    <w:rsid w:val="00870CF1"/>
    <w:rsid w:val="00870F2F"/>
    <w:rsid w:val="00873BB8"/>
    <w:rsid w:val="00875BF4"/>
    <w:rsid w:val="00883E22"/>
    <w:rsid w:val="00885FE4"/>
    <w:rsid w:val="00890D60"/>
    <w:rsid w:val="0089376E"/>
    <w:rsid w:val="00894267"/>
    <w:rsid w:val="0089460D"/>
    <w:rsid w:val="008A276F"/>
    <w:rsid w:val="008A44DC"/>
    <w:rsid w:val="008A4562"/>
    <w:rsid w:val="008A5241"/>
    <w:rsid w:val="008C2099"/>
    <w:rsid w:val="008C2780"/>
    <w:rsid w:val="008C4137"/>
    <w:rsid w:val="008C59A9"/>
    <w:rsid w:val="008C7379"/>
    <w:rsid w:val="008C752C"/>
    <w:rsid w:val="008D1E96"/>
    <w:rsid w:val="008D4FBC"/>
    <w:rsid w:val="008D7F54"/>
    <w:rsid w:val="008E0916"/>
    <w:rsid w:val="008E441E"/>
    <w:rsid w:val="008E47E5"/>
    <w:rsid w:val="008F0408"/>
    <w:rsid w:val="008F2000"/>
    <w:rsid w:val="008F79C0"/>
    <w:rsid w:val="009013B3"/>
    <w:rsid w:val="009071C7"/>
    <w:rsid w:val="009168EE"/>
    <w:rsid w:val="00921B13"/>
    <w:rsid w:val="00921EA9"/>
    <w:rsid w:val="009222DC"/>
    <w:rsid w:val="00925BB9"/>
    <w:rsid w:val="00931810"/>
    <w:rsid w:val="009324B8"/>
    <w:rsid w:val="00937569"/>
    <w:rsid w:val="00942765"/>
    <w:rsid w:val="00946E23"/>
    <w:rsid w:val="00947D5E"/>
    <w:rsid w:val="00947F83"/>
    <w:rsid w:val="009509EA"/>
    <w:rsid w:val="0095192E"/>
    <w:rsid w:val="00953D2B"/>
    <w:rsid w:val="009558F5"/>
    <w:rsid w:val="00956019"/>
    <w:rsid w:val="009628AC"/>
    <w:rsid w:val="009644FC"/>
    <w:rsid w:val="00964D28"/>
    <w:rsid w:val="00967C64"/>
    <w:rsid w:val="00971C63"/>
    <w:rsid w:val="0097394C"/>
    <w:rsid w:val="00975570"/>
    <w:rsid w:val="009765B4"/>
    <w:rsid w:val="009849A3"/>
    <w:rsid w:val="00984BB1"/>
    <w:rsid w:val="009852C5"/>
    <w:rsid w:val="00986315"/>
    <w:rsid w:val="00987E3D"/>
    <w:rsid w:val="00992378"/>
    <w:rsid w:val="009A0EB2"/>
    <w:rsid w:val="009A15D2"/>
    <w:rsid w:val="009A5AD6"/>
    <w:rsid w:val="009A5B76"/>
    <w:rsid w:val="009A7391"/>
    <w:rsid w:val="009B38F4"/>
    <w:rsid w:val="009B44C7"/>
    <w:rsid w:val="009B454D"/>
    <w:rsid w:val="009C00F7"/>
    <w:rsid w:val="009C317D"/>
    <w:rsid w:val="009C57F3"/>
    <w:rsid w:val="009D189C"/>
    <w:rsid w:val="009D227A"/>
    <w:rsid w:val="009D228C"/>
    <w:rsid w:val="009E2AAA"/>
    <w:rsid w:val="009E4B5F"/>
    <w:rsid w:val="009E760B"/>
    <w:rsid w:val="009E78B7"/>
    <w:rsid w:val="009F55B1"/>
    <w:rsid w:val="00A007C8"/>
    <w:rsid w:val="00A00FD3"/>
    <w:rsid w:val="00A04E53"/>
    <w:rsid w:val="00A05C2B"/>
    <w:rsid w:val="00A077C3"/>
    <w:rsid w:val="00A11679"/>
    <w:rsid w:val="00A15CFA"/>
    <w:rsid w:val="00A16D7B"/>
    <w:rsid w:val="00A2185E"/>
    <w:rsid w:val="00A22BE5"/>
    <w:rsid w:val="00A2463B"/>
    <w:rsid w:val="00A24C4B"/>
    <w:rsid w:val="00A271D8"/>
    <w:rsid w:val="00A311FA"/>
    <w:rsid w:val="00A341E0"/>
    <w:rsid w:val="00A367EA"/>
    <w:rsid w:val="00A36C2B"/>
    <w:rsid w:val="00A4243C"/>
    <w:rsid w:val="00A42F47"/>
    <w:rsid w:val="00A453C0"/>
    <w:rsid w:val="00A478BF"/>
    <w:rsid w:val="00A545E8"/>
    <w:rsid w:val="00A54710"/>
    <w:rsid w:val="00A66698"/>
    <w:rsid w:val="00A70469"/>
    <w:rsid w:val="00A71CD7"/>
    <w:rsid w:val="00A72368"/>
    <w:rsid w:val="00A72647"/>
    <w:rsid w:val="00A800C7"/>
    <w:rsid w:val="00A81976"/>
    <w:rsid w:val="00A87271"/>
    <w:rsid w:val="00A90588"/>
    <w:rsid w:val="00A907E8"/>
    <w:rsid w:val="00A91C45"/>
    <w:rsid w:val="00A91C69"/>
    <w:rsid w:val="00A937DD"/>
    <w:rsid w:val="00A93D98"/>
    <w:rsid w:val="00A97447"/>
    <w:rsid w:val="00AA2209"/>
    <w:rsid w:val="00AA3E4E"/>
    <w:rsid w:val="00AA7A09"/>
    <w:rsid w:val="00AB2A3D"/>
    <w:rsid w:val="00AC4704"/>
    <w:rsid w:val="00AD2BB9"/>
    <w:rsid w:val="00AD2FE9"/>
    <w:rsid w:val="00AD3139"/>
    <w:rsid w:val="00AD7699"/>
    <w:rsid w:val="00AE0026"/>
    <w:rsid w:val="00AE10A9"/>
    <w:rsid w:val="00AE24F7"/>
    <w:rsid w:val="00AF0DA7"/>
    <w:rsid w:val="00AF36A7"/>
    <w:rsid w:val="00AF6763"/>
    <w:rsid w:val="00B00575"/>
    <w:rsid w:val="00B011A8"/>
    <w:rsid w:val="00B018A7"/>
    <w:rsid w:val="00B1355B"/>
    <w:rsid w:val="00B15413"/>
    <w:rsid w:val="00B1771B"/>
    <w:rsid w:val="00B20CAE"/>
    <w:rsid w:val="00B25C10"/>
    <w:rsid w:val="00B30BD1"/>
    <w:rsid w:val="00B31BDE"/>
    <w:rsid w:val="00B334F4"/>
    <w:rsid w:val="00B34A58"/>
    <w:rsid w:val="00B40208"/>
    <w:rsid w:val="00B40EA4"/>
    <w:rsid w:val="00B424BF"/>
    <w:rsid w:val="00B44B3C"/>
    <w:rsid w:val="00B45DEE"/>
    <w:rsid w:val="00B50957"/>
    <w:rsid w:val="00B51942"/>
    <w:rsid w:val="00B54F52"/>
    <w:rsid w:val="00B5639D"/>
    <w:rsid w:val="00B56492"/>
    <w:rsid w:val="00B63D62"/>
    <w:rsid w:val="00B70F35"/>
    <w:rsid w:val="00B71721"/>
    <w:rsid w:val="00B73742"/>
    <w:rsid w:val="00B80B27"/>
    <w:rsid w:val="00B8142B"/>
    <w:rsid w:val="00B81BBD"/>
    <w:rsid w:val="00B84881"/>
    <w:rsid w:val="00B84DBA"/>
    <w:rsid w:val="00B87F76"/>
    <w:rsid w:val="00B92EEF"/>
    <w:rsid w:val="00BA206D"/>
    <w:rsid w:val="00BA501C"/>
    <w:rsid w:val="00BB123E"/>
    <w:rsid w:val="00BB1531"/>
    <w:rsid w:val="00BB197D"/>
    <w:rsid w:val="00BB4E20"/>
    <w:rsid w:val="00BC0EB4"/>
    <w:rsid w:val="00BD2DA3"/>
    <w:rsid w:val="00BD501B"/>
    <w:rsid w:val="00BD71E7"/>
    <w:rsid w:val="00BE26A9"/>
    <w:rsid w:val="00BE3AFA"/>
    <w:rsid w:val="00BE3CA5"/>
    <w:rsid w:val="00BE6F61"/>
    <w:rsid w:val="00BF0459"/>
    <w:rsid w:val="00BF579A"/>
    <w:rsid w:val="00C05260"/>
    <w:rsid w:val="00C05286"/>
    <w:rsid w:val="00C12BCA"/>
    <w:rsid w:val="00C1566D"/>
    <w:rsid w:val="00C2202B"/>
    <w:rsid w:val="00C2223E"/>
    <w:rsid w:val="00C348E4"/>
    <w:rsid w:val="00C42C3B"/>
    <w:rsid w:val="00C43210"/>
    <w:rsid w:val="00C452F0"/>
    <w:rsid w:val="00C462B7"/>
    <w:rsid w:val="00C51CAB"/>
    <w:rsid w:val="00C52BCD"/>
    <w:rsid w:val="00C57672"/>
    <w:rsid w:val="00C602DD"/>
    <w:rsid w:val="00C604F4"/>
    <w:rsid w:val="00C60832"/>
    <w:rsid w:val="00C64B31"/>
    <w:rsid w:val="00C65F55"/>
    <w:rsid w:val="00C70B5A"/>
    <w:rsid w:val="00C7405A"/>
    <w:rsid w:val="00C7525E"/>
    <w:rsid w:val="00C75956"/>
    <w:rsid w:val="00C77448"/>
    <w:rsid w:val="00C81782"/>
    <w:rsid w:val="00C8182D"/>
    <w:rsid w:val="00C830C6"/>
    <w:rsid w:val="00C85B57"/>
    <w:rsid w:val="00C86260"/>
    <w:rsid w:val="00C925E7"/>
    <w:rsid w:val="00C950E7"/>
    <w:rsid w:val="00C9531D"/>
    <w:rsid w:val="00C96BA5"/>
    <w:rsid w:val="00C96DBD"/>
    <w:rsid w:val="00CB254C"/>
    <w:rsid w:val="00CB2D58"/>
    <w:rsid w:val="00CB50AE"/>
    <w:rsid w:val="00CB77F8"/>
    <w:rsid w:val="00CC12C0"/>
    <w:rsid w:val="00CC394B"/>
    <w:rsid w:val="00CE1856"/>
    <w:rsid w:val="00CF2D21"/>
    <w:rsid w:val="00CF3D97"/>
    <w:rsid w:val="00CF75A3"/>
    <w:rsid w:val="00CF766C"/>
    <w:rsid w:val="00D0327B"/>
    <w:rsid w:val="00D03F85"/>
    <w:rsid w:val="00D047C5"/>
    <w:rsid w:val="00D07F58"/>
    <w:rsid w:val="00D222E8"/>
    <w:rsid w:val="00D2321D"/>
    <w:rsid w:val="00D26677"/>
    <w:rsid w:val="00D327BB"/>
    <w:rsid w:val="00D37BE3"/>
    <w:rsid w:val="00D404F5"/>
    <w:rsid w:val="00D4227C"/>
    <w:rsid w:val="00D44A9F"/>
    <w:rsid w:val="00D44B4B"/>
    <w:rsid w:val="00D51826"/>
    <w:rsid w:val="00D54018"/>
    <w:rsid w:val="00D55989"/>
    <w:rsid w:val="00D61085"/>
    <w:rsid w:val="00D61098"/>
    <w:rsid w:val="00D65E03"/>
    <w:rsid w:val="00D714B3"/>
    <w:rsid w:val="00D734BC"/>
    <w:rsid w:val="00D80406"/>
    <w:rsid w:val="00D815D8"/>
    <w:rsid w:val="00D832EA"/>
    <w:rsid w:val="00D8667B"/>
    <w:rsid w:val="00D91B35"/>
    <w:rsid w:val="00D9201F"/>
    <w:rsid w:val="00D92D8C"/>
    <w:rsid w:val="00D95A69"/>
    <w:rsid w:val="00D97DAA"/>
    <w:rsid w:val="00DA103C"/>
    <w:rsid w:val="00DA4A43"/>
    <w:rsid w:val="00DA7BB7"/>
    <w:rsid w:val="00DB7032"/>
    <w:rsid w:val="00DC5CBC"/>
    <w:rsid w:val="00DD1254"/>
    <w:rsid w:val="00DD24F2"/>
    <w:rsid w:val="00DD2D7A"/>
    <w:rsid w:val="00DD2E30"/>
    <w:rsid w:val="00DD309C"/>
    <w:rsid w:val="00DD30F7"/>
    <w:rsid w:val="00DD31D3"/>
    <w:rsid w:val="00DD4126"/>
    <w:rsid w:val="00DD4E80"/>
    <w:rsid w:val="00DE0572"/>
    <w:rsid w:val="00DE4792"/>
    <w:rsid w:val="00DE607B"/>
    <w:rsid w:val="00DF0E57"/>
    <w:rsid w:val="00DF214E"/>
    <w:rsid w:val="00DF264D"/>
    <w:rsid w:val="00DF45D1"/>
    <w:rsid w:val="00DF58A1"/>
    <w:rsid w:val="00E0167B"/>
    <w:rsid w:val="00E0418A"/>
    <w:rsid w:val="00E06590"/>
    <w:rsid w:val="00E070E6"/>
    <w:rsid w:val="00E120C0"/>
    <w:rsid w:val="00E1334C"/>
    <w:rsid w:val="00E14176"/>
    <w:rsid w:val="00E22F60"/>
    <w:rsid w:val="00E24242"/>
    <w:rsid w:val="00E25C41"/>
    <w:rsid w:val="00E30C91"/>
    <w:rsid w:val="00E345A5"/>
    <w:rsid w:val="00E349E9"/>
    <w:rsid w:val="00E35496"/>
    <w:rsid w:val="00E37EA0"/>
    <w:rsid w:val="00E4009E"/>
    <w:rsid w:val="00E46FE4"/>
    <w:rsid w:val="00E50A4C"/>
    <w:rsid w:val="00E512AF"/>
    <w:rsid w:val="00E52769"/>
    <w:rsid w:val="00E53A0E"/>
    <w:rsid w:val="00E54449"/>
    <w:rsid w:val="00E54BE3"/>
    <w:rsid w:val="00E67AD0"/>
    <w:rsid w:val="00E74C80"/>
    <w:rsid w:val="00E74FBC"/>
    <w:rsid w:val="00E76AD1"/>
    <w:rsid w:val="00E778D0"/>
    <w:rsid w:val="00E807B7"/>
    <w:rsid w:val="00E8171A"/>
    <w:rsid w:val="00E84A33"/>
    <w:rsid w:val="00E923D6"/>
    <w:rsid w:val="00E93D4B"/>
    <w:rsid w:val="00E94791"/>
    <w:rsid w:val="00E958E1"/>
    <w:rsid w:val="00E95A8B"/>
    <w:rsid w:val="00E963FA"/>
    <w:rsid w:val="00EA3CD0"/>
    <w:rsid w:val="00EA4187"/>
    <w:rsid w:val="00EA722B"/>
    <w:rsid w:val="00EB0502"/>
    <w:rsid w:val="00EB15A9"/>
    <w:rsid w:val="00EB458E"/>
    <w:rsid w:val="00EB5072"/>
    <w:rsid w:val="00EB60CD"/>
    <w:rsid w:val="00EB62E4"/>
    <w:rsid w:val="00EB663B"/>
    <w:rsid w:val="00EC1C87"/>
    <w:rsid w:val="00EC38D0"/>
    <w:rsid w:val="00EC3F5D"/>
    <w:rsid w:val="00EC401D"/>
    <w:rsid w:val="00EC527B"/>
    <w:rsid w:val="00EC785A"/>
    <w:rsid w:val="00ED3623"/>
    <w:rsid w:val="00ED4B4D"/>
    <w:rsid w:val="00ED55F3"/>
    <w:rsid w:val="00ED7EB3"/>
    <w:rsid w:val="00EE015C"/>
    <w:rsid w:val="00EE1065"/>
    <w:rsid w:val="00EE1907"/>
    <w:rsid w:val="00EE76BD"/>
    <w:rsid w:val="00EF1F7A"/>
    <w:rsid w:val="00EF2523"/>
    <w:rsid w:val="00EF65C5"/>
    <w:rsid w:val="00EF7F5C"/>
    <w:rsid w:val="00F019E1"/>
    <w:rsid w:val="00F02D75"/>
    <w:rsid w:val="00F03261"/>
    <w:rsid w:val="00F047D7"/>
    <w:rsid w:val="00F065C8"/>
    <w:rsid w:val="00F12F17"/>
    <w:rsid w:val="00F130D6"/>
    <w:rsid w:val="00F15FF9"/>
    <w:rsid w:val="00F16C91"/>
    <w:rsid w:val="00F21259"/>
    <w:rsid w:val="00F2161A"/>
    <w:rsid w:val="00F25E28"/>
    <w:rsid w:val="00F325BA"/>
    <w:rsid w:val="00F325DE"/>
    <w:rsid w:val="00F46357"/>
    <w:rsid w:val="00F50A48"/>
    <w:rsid w:val="00F51BFA"/>
    <w:rsid w:val="00F51F2D"/>
    <w:rsid w:val="00F53414"/>
    <w:rsid w:val="00F57967"/>
    <w:rsid w:val="00F678FD"/>
    <w:rsid w:val="00F730B8"/>
    <w:rsid w:val="00F7316E"/>
    <w:rsid w:val="00F807F5"/>
    <w:rsid w:val="00F8654D"/>
    <w:rsid w:val="00F96CC4"/>
    <w:rsid w:val="00FA0047"/>
    <w:rsid w:val="00FA1089"/>
    <w:rsid w:val="00FA6E98"/>
    <w:rsid w:val="00FB1B04"/>
    <w:rsid w:val="00FB418F"/>
    <w:rsid w:val="00FB4BBA"/>
    <w:rsid w:val="00FB5400"/>
    <w:rsid w:val="00FC1157"/>
    <w:rsid w:val="00FC1F18"/>
    <w:rsid w:val="00FC23C8"/>
    <w:rsid w:val="00FC6D54"/>
    <w:rsid w:val="00FC7492"/>
    <w:rsid w:val="00FC7E3F"/>
    <w:rsid w:val="00FD2B8C"/>
    <w:rsid w:val="00FD7801"/>
    <w:rsid w:val="00FD7CC9"/>
    <w:rsid w:val="00FE114F"/>
    <w:rsid w:val="00FE1B0F"/>
    <w:rsid w:val="00FE4454"/>
    <w:rsid w:val="00FE4A31"/>
    <w:rsid w:val="00FF49B9"/>
    <w:rsid w:val="00FF776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9C9C9"/>
                                <w:left w:val="none" w:sz="0" w:space="0" w:color="C9C9C9"/>
                                <w:bottom w:val="none" w:sz="0" w:space="0" w:color="C9C9C9"/>
                                <w:right w:val="none" w:sz="0" w:space="0" w:color="C9C9C9"/>
                              </w:divBdr>
                              <w:divsChild>
                                <w:div w:id="12073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>Computer Ingenuity Associates, Inc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Gil.</dc:creator>
  <cp:lastModifiedBy>Gil.</cp:lastModifiedBy>
  <cp:revision>1</cp:revision>
  <dcterms:created xsi:type="dcterms:W3CDTF">2013-09-27T19:24:00Z</dcterms:created>
  <dcterms:modified xsi:type="dcterms:W3CDTF">2013-09-27T19:25:00Z</dcterms:modified>
</cp:coreProperties>
</file>